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W w:w="9029" w:type="dxa"/>
        <w:tblInd w:w="108" w:type="dxa"/>
        <w:tblLayout w:type="fixed"/>
        <w:tblCellMar>
          <w:top w:w="0" w:type="dxa"/>
          <w:left w:w="108" w:type="dxa"/>
          <w:bottom w:w="0" w:type="dxa"/>
          <w:right w:w="108" w:type="dxa"/>
        </w:tblCellMar>
      </w:tblPr>
      <w:tblGrid>
        <w:gridCol w:w="6818"/>
        <w:gridCol w:w="2211"/>
      </w:tblGrid>
      <w:tr>
        <w:trPr>
          <w:trHeight w:val="2967" w:hRule="atLeast"/>
        </w:trPr>
        <w:tc>
          <w:tcPr>
            <w:tcW w:w="6818" w:type="dxa"/>
            <w:vAlign w:val="center"/>
          </w:tcPr>
          <w:p>
            <w:pPr>
              <w:spacing w:line="360" w:lineRule="auto"/>
              <w:jc w:val="distribute"/>
              <w:rPr>
                <w:rFonts w:hint="eastAsia" w:ascii="方正小标宋简体" w:hAnsi="方正小标宋简体" w:eastAsia="方正小标宋简体" w:cs="方正小标宋简体"/>
                <w:b/>
                <w:bCs/>
                <w:color w:val="FF0000"/>
                <w:spacing w:val="-4"/>
                <w:w w:val="90"/>
                <w:sz w:val="52"/>
                <w:szCs w:val="52"/>
              </w:rPr>
            </w:pPr>
            <w:r>
              <w:rPr>
                <w:rFonts w:hint="eastAsia" w:ascii="方正小标宋简体" w:hAnsi="方正小标宋简体" w:eastAsia="方正小标宋简体" w:cs="方正小标宋简体"/>
                <w:b/>
                <w:bCs/>
                <w:color w:val="FF0000"/>
                <w:spacing w:val="-4"/>
                <w:w w:val="90"/>
                <w:sz w:val="52"/>
                <w:szCs w:val="52"/>
              </w:rPr>
              <w:t>中共柳州市委宣传部</w:t>
            </w:r>
          </w:p>
          <w:p>
            <w:pPr>
              <w:spacing w:line="360" w:lineRule="auto"/>
              <w:jc w:val="distribute"/>
              <w:rPr>
                <w:rFonts w:hint="eastAsia" w:ascii="方正小标宋简体" w:hAnsi="方正小标宋简体" w:eastAsia="方正小标宋简体" w:cs="方正小标宋简体"/>
                <w:b/>
                <w:bCs/>
                <w:color w:val="FF0000"/>
                <w:spacing w:val="-4"/>
                <w:w w:val="90"/>
                <w:sz w:val="52"/>
                <w:szCs w:val="52"/>
              </w:rPr>
            </w:pPr>
            <w:r>
              <w:rPr>
                <w:rFonts w:hint="eastAsia" w:ascii="方正小标宋简体" w:hAnsi="方正小标宋简体" w:eastAsia="方正小标宋简体" w:cs="方正小标宋简体"/>
                <w:b/>
                <w:bCs/>
                <w:color w:val="FF0000"/>
                <w:spacing w:val="-4"/>
                <w:w w:val="90"/>
                <w:sz w:val="52"/>
                <w:szCs w:val="52"/>
              </w:rPr>
              <w:t>中共柳州市委统战部</w:t>
            </w:r>
          </w:p>
          <w:p>
            <w:pPr>
              <w:spacing w:line="360" w:lineRule="auto"/>
              <w:jc w:val="distribute"/>
              <w:rPr>
                <w:rFonts w:hint="eastAsia" w:ascii="华文中宋" w:hAnsi="华文中宋"/>
                <w:b/>
                <w:bCs/>
                <w:color w:val="FF0000"/>
                <w:spacing w:val="-4"/>
                <w:sz w:val="36"/>
                <w:szCs w:val="36"/>
              </w:rPr>
            </w:pPr>
            <w:r>
              <w:rPr>
                <w:rFonts w:hint="eastAsia" w:ascii="方正小标宋简体" w:hAnsi="方正小标宋简体" w:eastAsia="方正小标宋简体" w:cs="方正小标宋简体"/>
                <w:b/>
                <w:bCs/>
                <w:color w:val="FF0000"/>
                <w:spacing w:val="-4"/>
                <w:w w:val="90"/>
                <w:sz w:val="52"/>
                <w:szCs w:val="52"/>
              </w:rPr>
              <w:t>柳州市</w:t>
            </w:r>
            <w:r>
              <w:rPr>
                <w:rFonts w:hint="eastAsia" w:ascii="方正小标宋简体" w:hAnsi="方正小标宋简体" w:eastAsia="方正小标宋简体" w:cs="方正小标宋简体"/>
                <w:b/>
                <w:bCs/>
                <w:color w:val="FF0000"/>
                <w:spacing w:val="-4"/>
                <w:w w:val="90"/>
                <w:sz w:val="52"/>
                <w:szCs w:val="52"/>
                <w:lang w:eastAsia="zh-CN"/>
              </w:rPr>
              <w:t>民族宗教事务委员会</w:t>
            </w:r>
          </w:p>
        </w:tc>
        <w:tc>
          <w:tcPr>
            <w:tcW w:w="2211" w:type="dxa"/>
            <w:vAlign w:val="center"/>
          </w:tcPr>
          <w:p>
            <w:pPr>
              <w:spacing w:line="360" w:lineRule="auto"/>
              <w:jc w:val="center"/>
              <w:rPr>
                <w:rFonts w:hint="eastAsia" w:ascii="华文中宋" w:hAnsi="华文中宋" w:eastAsia="华文中宋"/>
                <w:b/>
                <w:bCs/>
                <w:color w:val="FF0000"/>
                <w:spacing w:val="60"/>
                <w:sz w:val="84"/>
                <w:szCs w:val="72"/>
              </w:rPr>
            </w:pPr>
            <w:r>
              <w:rPr>
                <w:rFonts w:hint="eastAsia" w:ascii="华文中宋" w:hAnsi="华文中宋" w:eastAsia="华文中宋"/>
                <w:b/>
                <w:bCs/>
                <w:color w:val="FF0000"/>
                <w:spacing w:val="60"/>
                <w:sz w:val="84"/>
                <w:szCs w:val="72"/>
              </w:rPr>
              <w:t>文件</w:t>
            </w:r>
          </w:p>
        </w:tc>
      </w:tr>
    </w:tbl>
    <w:p>
      <w:pPr>
        <w:keepNext w:val="0"/>
        <w:keepLines w:val="0"/>
        <w:pageBreakBefore w:val="0"/>
        <w:widowControl w:val="0"/>
        <w:tabs>
          <w:tab w:val="left" w:pos="535"/>
        </w:tabs>
        <w:kinsoku/>
        <w:wordWrap/>
        <w:overflowPunct/>
        <w:topLinePunct w:val="0"/>
        <w:autoSpaceDE/>
        <w:autoSpaceDN/>
        <w:bidi w:val="0"/>
        <w:adjustRightInd/>
        <w:snapToGrid/>
        <w:spacing w:before="313" w:beforeLines="100" w:line="240" w:lineRule="auto"/>
        <w:ind w:right="0" w:rightChars="0"/>
        <w:jc w:val="center"/>
        <w:textAlignment w:val="auto"/>
        <w:outlineLvl w:val="9"/>
        <w:rPr>
          <w:rFonts w:ascii="楷体" w:hAnsi="楷体" w:eastAsia="楷体" w:cs="楷体"/>
          <w:sz w:val="32"/>
          <w:szCs w:val="32"/>
        </w:rPr>
      </w:pPr>
      <w:r>
        <w:rPr>
          <w:rFonts w:hint="eastAsia" w:ascii="仿宋" w:hAnsi="仿宋" w:eastAsia="仿宋"/>
          <w:sz w:val="32"/>
          <w:szCs w:val="32"/>
        </w:rPr>
        <w:t>柳民宗</w:t>
      </w:r>
      <w:r>
        <w:rPr>
          <w:rFonts w:hint="eastAsia" w:ascii="仿宋" w:hAnsi="仿宋" w:eastAsia="仿宋"/>
          <w:sz w:val="32"/>
          <w:szCs w:val="32"/>
          <w:lang w:eastAsia="zh-CN"/>
        </w:rPr>
        <w:t>发</w:t>
      </w:r>
      <w:r>
        <w:rPr>
          <w:rFonts w:hint="default" w:ascii="Times New Roman" w:hAnsi="Times New Roman" w:eastAsia="仿宋_GB2312" w:cs="Times New Roman"/>
          <w:color w:val="auto"/>
          <w:sz w:val="32"/>
          <w:szCs w:val="32"/>
          <w:lang w:eastAsia="zh-CN"/>
        </w:rPr>
        <w:t>〔202</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eastAsia="zh-CN"/>
        </w:rPr>
        <w:t>〕</w:t>
      </w:r>
      <w:r>
        <w:rPr>
          <w:rFonts w:hint="eastAsia" w:ascii="Times New Roman" w:hAnsi="Times New Roman" w:eastAsia="仿宋_GB2312" w:cs="Times New Roman"/>
          <w:color w:val="auto"/>
          <w:sz w:val="32"/>
          <w:szCs w:val="32"/>
          <w:lang w:val="en-US" w:eastAsia="zh-CN"/>
        </w:rPr>
        <w:t>35</w:t>
      </w:r>
      <w:r>
        <w:rPr>
          <w:rFonts w:hint="eastAsia" w:ascii="仿宋" w:hAnsi="仿宋" w:eastAsia="仿宋"/>
          <w:sz w:val="32"/>
          <w:szCs w:val="32"/>
        </w:rPr>
        <w:t>号</w:t>
      </w:r>
    </w:p>
    <w:p>
      <w:pPr>
        <w:keepNext w:val="0"/>
        <w:keepLines w:val="0"/>
        <w:pageBreakBefore w:val="0"/>
        <w:widowControl w:val="0"/>
        <w:kinsoku/>
        <w:wordWrap/>
        <w:overflowPunct/>
        <w:topLinePunct w:val="0"/>
        <w:bidi w:val="0"/>
        <w:spacing w:line="600" w:lineRule="exact"/>
        <w:jc w:val="center"/>
        <w:textAlignment w:val="auto"/>
        <w:rPr>
          <w:rFonts w:ascii="方正小标宋简体" w:eastAsia="方正小标宋简体"/>
          <w:spacing w:val="0"/>
          <w:sz w:val="44"/>
          <w:szCs w:val="44"/>
        </w:rPr>
      </w:pPr>
      <w:r>
        <w:rPr>
          <w:spacing w:val="0"/>
          <w:sz w:val="44"/>
          <w:szCs w:val="44"/>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64135</wp:posOffset>
                </wp:positionV>
                <wp:extent cx="6053455" cy="7620"/>
                <wp:effectExtent l="0" t="19050" r="4445" b="30480"/>
                <wp:wrapNone/>
                <wp:docPr id="2" name="直接连接符 2"/>
                <wp:cNvGraphicFramePr/>
                <a:graphic xmlns:a="http://schemas.openxmlformats.org/drawingml/2006/main">
                  <a:graphicData uri="http://schemas.microsoft.com/office/word/2010/wordprocessingShape">
                    <wps:wsp>
                      <wps:cNvCnPr/>
                      <wps:spPr>
                        <a:xfrm>
                          <a:off x="0" y="0"/>
                          <a:ext cx="6053455" cy="762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75pt;margin-top:5.05pt;height:0.6pt;width:476.65pt;z-index:251660288;mso-width-relative:page;mso-height-relative:page;" filled="f" stroked="t" coordsize="21600,21600" o:gfxdata="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XpDjb2wAAAAkBAAAPAAAAAAAAAAEAIAAAACIAAABkcnMvZG93&#10;bnJldi54bWxQSwECFAAUAAAACACHTuJA7xXBF/0BAADoAwAADgAAAAAAAAABACAAAAAqAQAAZHJz&#10;L2Uyb0RvYy54bWxQSwUGAAAAAAYABgBZAQAAm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pacing w:val="0"/>
          <w:sz w:val="44"/>
          <w:szCs w:val="44"/>
          <w:lang w:val="en-US" w:eastAsia="zh-CN"/>
        </w:rPr>
      </w:pPr>
      <w:r>
        <w:rPr>
          <w:rFonts w:hint="eastAsia" w:ascii="方正小标宋简体" w:hAnsi="方正小标宋简体" w:eastAsia="方正小标宋简体" w:cs="方正小标宋简体"/>
          <w:b/>
          <w:bCs/>
          <w:spacing w:val="0"/>
          <w:sz w:val="44"/>
          <w:szCs w:val="44"/>
          <w:lang w:val="en-US" w:eastAsia="zh-CN"/>
        </w:rPr>
        <w:t>中共柳州市委宣传部  中共柳州市委统战部</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pacing w:val="-6"/>
          <w:sz w:val="44"/>
          <w:szCs w:val="44"/>
          <w:lang w:eastAsia="zh-CN"/>
        </w:rPr>
        <w:t>柳州市民宗委</w:t>
      </w:r>
      <w:r>
        <w:rPr>
          <w:rFonts w:hint="eastAsia" w:ascii="方正小标宋简体" w:hAnsi="方正小标宋简体" w:eastAsia="方正小标宋简体" w:cs="方正小标宋简体"/>
          <w:b/>
          <w:bCs/>
          <w:sz w:val="44"/>
          <w:szCs w:val="44"/>
          <w:lang w:val="en-US" w:eastAsia="zh-CN"/>
        </w:rPr>
        <w:t>关于命名第三批柳州市民族</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团结进步示范区示范单位</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和教育基地的决定</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eastAsia="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val="0"/>
        <w:snapToGrid w:val="0"/>
        <w:spacing w:line="620" w:lineRule="exact"/>
        <w:ind w:right="0" w:rightChars="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各县区委宣传部、统战部，各县区民宗局，柳东新区、阳和工业新区（北部生态新区）党群工作部，各有关单位：</w:t>
      </w:r>
    </w:p>
    <w:p>
      <w:pPr>
        <w:keepNext w:val="0"/>
        <w:keepLines w:val="0"/>
        <w:pageBreakBefore w:val="0"/>
        <w:widowControl w:val="0"/>
        <w:kinsoku/>
        <w:wordWrap/>
        <w:overflowPunct/>
        <w:topLinePunct w:val="0"/>
        <w:autoSpaceDE/>
        <w:autoSpaceDN/>
        <w:bidi w:val="0"/>
        <w:adjustRightInd w:val="0"/>
        <w:snapToGrid w:val="0"/>
        <w:spacing w:line="620"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Cs w:val="0"/>
          <w:color w:val="auto"/>
          <w:kern w:val="2"/>
          <w:sz w:val="32"/>
          <w:szCs w:val="32"/>
          <w:lang w:val="en-US" w:eastAsia="zh-CN" w:bidi="ar-SA"/>
        </w:rPr>
        <w:t>党的十八大以来，各县区、开发区和部门以习近平新时代中国特色社会主义思想为指导，深入贯彻落实习近平总书记关于民族工作的重要论述和对广西工作的重要指示批示精神，高举中华民族大团结的旗帜，围绕铸牢中华民族共同体意识主线，按照自治区党委办公厅、自治区政府办公厅印发</w:t>
      </w:r>
      <w:r>
        <w:rPr>
          <w:rFonts w:hint="eastAsia" w:ascii="仿宋_GB2312" w:hAnsi="仿宋_GB2312" w:eastAsia="仿宋_GB2312" w:cs="仿宋_GB2312"/>
          <w:bCs w:val="0"/>
          <w:color w:val="auto"/>
          <w:kern w:val="2"/>
          <w:sz w:val="32"/>
          <w:szCs w:val="32"/>
          <w:lang w:val="zh-CN" w:eastAsia="zh-CN" w:bidi="ar-SA"/>
        </w:rPr>
        <w:t>《</w:t>
      </w:r>
      <w:r>
        <w:rPr>
          <w:rFonts w:hint="eastAsia" w:ascii="仿宋_GB2312" w:hAnsi="仿宋_GB2312" w:eastAsia="仿宋_GB2312" w:cs="仿宋_GB2312"/>
          <w:bCs w:val="0"/>
          <w:color w:val="auto"/>
          <w:kern w:val="2"/>
          <w:sz w:val="32"/>
          <w:szCs w:val="32"/>
          <w:lang w:val="en-US" w:eastAsia="zh-CN" w:bidi="ar-SA"/>
        </w:rPr>
        <w:t>广西全面深入持久开展民族团结进步创建工作铸牢中华民族共同体意识实施方案</w:t>
      </w:r>
      <w:r>
        <w:rPr>
          <w:rFonts w:hint="eastAsia" w:ascii="仿宋_GB2312" w:hAnsi="仿宋_GB2312" w:eastAsia="仿宋_GB2312" w:cs="仿宋_GB2312"/>
          <w:bCs w:val="0"/>
          <w:color w:val="auto"/>
          <w:kern w:val="2"/>
          <w:sz w:val="32"/>
          <w:szCs w:val="32"/>
          <w:lang w:val="zh-CN" w:eastAsia="zh-CN" w:bidi="ar-SA"/>
        </w:rPr>
        <w:t>》和中共柳州市委办公室 柳州市人民政府办公室印发《柳州市关于贯彻落实〈广西全面深入持久开展民族团结进步创建工作铸牢中华民族共同体意识实施方案〉的工作方案》</w:t>
      </w:r>
      <w:r>
        <w:rPr>
          <w:rFonts w:hint="eastAsia" w:ascii="仿宋_GB2312" w:hAnsi="仿宋_GB2312" w:eastAsia="仿宋_GB2312" w:cs="仿宋_GB2312"/>
          <w:bCs w:val="0"/>
          <w:color w:val="auto"/>
          <w:kern w:val="2"/>
          <w:sz w:val="32"/>
          <w:szCs w:val="32"/>
          <w:lang w:val="en-US" w:eastAsia="zh-CN" w:bidi="ar-SA"/>
        </w:rPr>
        <w:t>的决策部署，紧扣“中华民族一家亲，同心共筑中国梦”总目标，聚焦共同团结奋斗、共同繁荣发展，广泛深入开展民族团结进步创建工作，创新推进民族团结进步事业，涌现出一批主线突出、成效明显、群众认可度高、在全市具有示范作用的先进典型。发挥了示范表率作用，</w:t>
      </w:r>
      <w:r>
        <w:rPr>
          <w:rFonts w:hint="eastAsia" w:ascii="仿宋_GB2312" w:hAnsi="仿宋_GB2312" w:eastAsia="仿宋_GB2312" w:cs="仿宋_GB2312"/>
          <w:color w:val="auto"/>
          <w:sz w:val="32"/>
          <w:szCs w:val="32"/>
          <w:lang w:val="en-US" w:eastAsia="zh-CN"/>
        </w:rPr>
        <w:t>谱写了柳州民族团结进步新篇章。</w:t>
      </w:r>
    </w:p>
    <w:p>
      <w:pPr>
        <w:keepNext w:val="0"/>
        <w:keepLines w:val="0"/>
        <w:pageBreakBefore w:val="0"/>
        <w:widowControl w:val="0"/>
        <w:kinsoku/>
        <w:wordWrap/>
        <w:overflowPunct/>
        <w:topLinePunct w:val="0"/>
        <w:autoSpaceDE/>
        <w:autoSpaceDN/>
        <w:bidi w:val="0"/>
        <w:adjustRightInd/>
        <w:snapToGrid/>
        <w:spacing w:line="620" w:lineRule="exact"/>
        <w:ind w:right="0" w:rightChars="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为树立典型、激励先进，</w:t>
      </w:r>
      <w:r>
        <w:rPr>
          <w:rFonts w:hint="eastAsia" w:ascii="仿宋_GB2312" w:hAnsi="仿宋_GB2312" w:eastAsia="仿宋_GB2312" w:cs="仿宋_GB2312"/>
          <w:bCs w:val="0"/>
          <w:color w:val="auto"/>
          <w:kern w:val="2"/>
          <w:sz w:val="32"/>
          <w:szCs w:val="32"/>
          <w:lang w:val="en-US" w:eastAsia="zh-CN" w:bidi="ar-SA"/>
        </w:rPr>
        <w:t>全面深入持久开展新时代民族团结进步创建工作，争创全国民族团结进步示范市，经择优推荐、综合考察、严格评审、社会公示，市委宣传部、市委统战部，市民宗委决定命名柳江区等143个单位为第三批柳州市民族团结进步示范区示范单位，鹿寨博物馆等22个单位为第三批柳</w:t>
      </w:r>
      <w:r>
        <w:rPr>
          <w:rFonts w:hint="eastAsia" w:ascii="仿宋_GB2312" w:hAnsi="仿宋_GB2312" w:eastAsia="仿宋_GB2312" w:cs="仿宋_GB2312"/>
          <w:color w:val="auto"/>
          <w:sz w:val="32"/>
          <w:szCs w:val="32"/>
          <w:lang w:val="en-US" w:eastAsia="zh-CN"/>
        </w:rPr>
        <w:t>州市民族团结进步教育基地，并予以授牌，示范区示范单位和教育基地命名周期为5年。</w:t>
      </w:r>
      <w:r>
        <w:rPr>
          <w:rFonts w:hint="eastAsia" w:ascii="仿宋_GB2312" w:hAnsi="仿宋_GB2312" w:eastAsia="仿宋_GB2312" w:cs="仿宋_GB2312"/>
          <w:kern w:val="2"/>
          <w:sz w:val="32"/>
          <w:szCs w:val="32"/>
          <w:lang w:val="en-US" w:eastAsia="zh-CN" w:bidi="ar-SA"/>
        </w:rPr>
        <w:t>希望被命名的示范区示范单位和教育基地不忘初心、砥砺前行，增强“四个意识”、坚定“四个自信”、做到“两个维护”，紧紧围绕铸牢中华民族共同体意识这条主线，着力加强党对民族工作的集中统一领导，着力构建中华民族共有精神家园，着力促进各民族广泛交往、全面交流、深度交融，着力推动高质量发展和共同富裕，着力提升民族事务治理现代化水平，促进民族团结进步创建工作提质提效，推进民族团结进步事业创新发展，推动中华民族走向包容性更强、凝聚力更大的命运共同体，为实现中华民族伟大复兴的中国梦作出新的更大贡献。</w:t>
      </w:r>
    </w:p>
    <w:p>
      <w:pPr>
        <w:keepNext w:val="0"/>
        <w:keepLines w:val="0"/>
        <w:pageBreakBefore w:val="0"/>
        <w:widowControl w:val="0"/>
        <w:kinsoku/>
        <w:wordWrap/>
        <w:overflowPunct/>
        <w:topLinePunct w:val="0"/>
        <w:autoSpaceDE/>
        <w:autoSpaceDN/>
        <w:bidi w:val="0"/>
        <w:adjustRightInd w:val="0"/>
        <w:snapToGrid w:val="0"/>
        <w:spacing w:line="620" w:lineRule="exact"/>
        <w:ind w:left="1918" w:leftChars="304" w:right="0" w:rightChars="0" w:hanging="1280" w:hangingChars="400"/>
        <w:jc w:val="both"/>
        <w:textAlignment w:val="auto"/>
        <w:rPr>
          <w:rFonts w:hint="eastAsia" w:ascii="仿宋_GB2312" w:hAnsi="仿宋_GB2312" w:eastAsia="仿宋_GB2312" w:cs="仿宋_GB2312"/>
          <w:color w:val="auto"/>
          <w:sz w:val="32"/>
          <w:szCs w:val="32"/>
          <w:lang w:val="zh-CN" w:eastAsia="zh-CN"/>
        </w:rPr>
      </w:pPr>
      <w:r>
        <w:rPr>
          <w:rFonts w:hint="eastAsia" w:ascii="仿宋_GB2312" w:hAnsi="仿宋_GB2312" w:eastAsia="仿宋_GB2312" w:cs="仿宋_GB2312"/>
          <w:color w:val="auto"/>
          <w:sz w:val="32"/>
          <w:szCs w:val="32"/>
          <w:lang w:val="en-US" w:eastAsia="zh-CN"/>
        </w:rPr>
        <w:t>附件：1.</w:t>
      </w:r>
      <w:r>
        <w:rPr>
          <w:rFonts w:hint="eastAsia" w:ascii="仿宋_GB2312" w:hAnsi="仿宋_GB2312" w:eastAsia="仿宋_GB2312" w:cs="仿宋_GB2312"/>
          <w:color w:val="auto"/>
          <w:sz w:val="32"/>
          <w:szCs w:val="32"/>
          <w:lang w:val="zh-CN" w:eastAsia="zh-CN"/>
        </w:rPr>
        <w:t>第三批柳州市民族团结进步示范区示范单位名单</w:t>
      </w:r>
    </w:p>
    <w:p>
      <w:pPr>
        <w:pStyle w:val="2"/>
        <w:keepNext w:val="0"/>
        <w:keepLines w:val="0"/>
        <w:pageBreakBefore w:val="0"/>
        <w:widowControl w:val="0"/>
        <w:numPr>
          <w:ilvl w:val="0"/>
          <w:numId w:val="1"/>
        </w:numPr>
        <w:kinsoku/>
        <w:wordWrap/>
        <w:overflowPunct/>
        <w:topLinePunct w:val="0"/>
        <w:bidi w:val="0"/>
        <w:spacing w:line="620" w:lineRule="exact"/>
        <w:ind w:right="0" w:rightChars="0" w:firstLine="1600" w:firstLineChars="500"/>
        <w:textAlignment w:val="auto"/>
        <w:rPr>
          <w:rFonts w:hint="eastAsia" w:ascii="仿宋_GB2312" w:hAnsi="仿宋_GB2312" w:eastAsia="仿宋_GB2312" w:cs="仿宋_GB2312"/>
          <w:color w:val="auto"/>
          <w:kern w:val="2"/>
          <w:sz w:val="32"/>
          <w:szCs w:val="32"/>
          <w:lang w:val="zh-CN" w:eastAsia="zh-CN" w:bidi="ar-SA"/>
        </w:rPr>
      </w:pPr>
      <w:r>
        <w:rPr>
          <w:rFonts w:hint="eastAsia" w:ascii="仿宋_GB2312" w:hAnsi="仿宋_GB2312" w:eastAsia="仿宋_GB2312" w:cs="仿宋_GB2312"/>
          <w:color w:val="auto"/>
          <w:kern w:val="2"/>
          <w:sz w:val="32"/>
          <w:szCs w:val="32"/>
          <w:lang w:val="zh-CN" w:eastAsia="zh-CN" w:bidi="ar-SA"/>
        </w:rPr>
        <w:t>第三批柳州市民族团结进步教育基地名单</w:t>
      </w:r>
    </w:p>
    <w:p>
      <w:pPr>
        <w:pStyle w:val="2"/>
        <w:keepNext w:val="0"/>
        <w:keepLines w:val="0"/>
        <w:pageBreakBefore w:val="0"/>
        <w:widowControl w:val="0"/>
        <w:numPr>
          <w:ilvl w:val="0"/>
          <w:numId w:val="0"/>
        </w:numPr>
        <w:kinsoku/>
        <w:wordWrap/>
        <w:overflowPunct/>
        <w:topLinePunct w:val="0"/>
        <w:bidi w:val="0"/>
        <w:spacing w:line="620" w:lineRule="exact"/>
        <w:ind w:right="0" w:rightChars="0"/>
        <w:textAlignment w:val="auto"/>
        <w:rPr>
          <w:rFonts w:hint="eastAsia" w:ascii="仿宋_GB2312" w:hAnsi="仿宋_GB2312" w:eastAsia="仿宋_GB2312" w:cs="仿宋_GB2312"/>
          <w:color w:val="auto"/>
          <w:kern w:val="2"/>
          <w:sz w:val="32"/>
          <w:szCs w:val="32"/>
          <w:lang w:val="en-US" w:eastAsia="zh-CN" w:bidi="ar-SA"/>
        </w:rPr>
      </w:pPr>
    </w:p>
    <w:p>
      <w:pPr>
        <w:pStyle w:val="2"/>
        <w:keepNext w:val="0"/>
        <w:keepLines w:val="0"/>
        <w:pageBreakBefore w:val="0"/>
        <w:widowControl w:val="0"/>
        <w:numPr>
          <w:ilvl w:val="0"/>
          <w:numId w:val="0"/>
        </w:numPr>
        <w:kinsoku/>
        <w:wordWrap/>
        <w:overflowPunct/>
        <w:topLinePunct w:val="0"/>
        <w:bidi w:val="0"/>
        <w:spacing w:line="620" w:lineRule="exact"/>
        <w:ind w:right="0" w:rightChars="0"/>
        <w:textAlignment w:val="auto"/>
        <w:rPr>
          <w:rFonts w:hint="eastAsia" w:ascii="仿宋_GB2312" w:hAnsi="仿宋_GB2312" w:eastAsia="仿宋_GB2312" w:cs="仿宋_GB2312"/>
          <w:color w:val="auto"/>
          <w:kern w:val="2"/>
          <w:sz w:val="32"/>
          <w:szCs w:val="32"/>
          <w:lang w:val="en-US" w:eastAsia="zh-CN" w:bidi="ar-SA"/>
        </w:rPr>
      </w:pPr>
    </w:p>
    <w:p>
      <w:pPr>
        <w:keepNext w:val="0"/>
        <w:keepLines w:val="0"/>
        <w:pageBreakBefore w:val="0"/>
        <w:widowControl w:val="0"/>
        <w:tabs>
          <w:tab w:val="left" w:pos="5578"/>
        </w:tabs>
        <w:kinsoku/>
        <w:wordWrap/>
        <w:overflowPunct/>
        <w:topLinePunct w:val="0"/>
        <w:autoSpaceDE/>
        <w:autoSpaceDN/>
        <w:bidi w:val="0"/>
        <w:adjustRightInd/>
        <w:snapToGrid/>
        <w:spacing w:line="620" w:lineRule="exact"/>
        <w:ind w:right="0" w:rightChars="0" w:firstLine="640" w:firstLineChars="2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中共柳州市委宣传部           中共柳州市委统战部</w:t>
      </w:r>
    </w:p>
    <w:p>
      <w:pPr>
        <w:keepNext w:val="0"/>
        <w:keepLines w:val="0"/>
        <w:pageBreakBefore w:val="0"/>
        <w:widowControl w:val="0"/>
        <w:tabs>
          <w:tab w:val="left" w:pos="5578"/>
        </w:tabs>
        <w:kinsoku/>
        <w:wordWrap/>
        <w:overflowPunct/>
        <w:topLinePunct w:val="0"/>
        <w:autoSpaceDE/>
        <w:autoSpaceDN/>
        <w:bidi w:val="0"/>
        <w:adjustRightInd/>
        <w:snapToGrid/>
        <w:spacing w:line="620" w:lineRule="exact"/>
        <w:ind w:right="0" w:rightChars="0" w:firstLine="4752" w:firstLineChars="1800"/>
        <w:jc w:val="both"/>
        <w:textAlignment w:val="auto"/>
        <w:outlineLvl w:val="9"/>
        <w:rPr>
          <w:rFonts w:hint="eastAsia" w:ascii="仿宋_GB2312" w:hAnsi="仿宋_GB2312" w:eastAsia="仿宋_GB2312" w:cs="仿宋_GB2312"/>
          <w:color w:val="auto"/>
          <w:spacing w:val="-28"/>
          <w:kern w:val="2"/>
          <w:sz w:val="32"/>
          <w:szCs w:val="32"/>
          <w:lang w:val="en-US" w:eastAsia="zh-CN" w:bidi="ar-SA"/>
        </w:rPr>
      </w:pPr>
    </w:p>
    <w:p>
      <w:pPr>
        <w:keepNext w:val="0"/>
        <w:keepLines w:val="0"/>
        <w:pageBreakBefore w:val="0"/>
        <w:widowControl w:val="0"/>
        <w:tabs>
          <w:tab w:val="left" w:pos="5578"/>
        </w:tabs>
        <w:kinsoku/>
        <w:wordWrap/>
        <w:overflowPunct/>
        <w:topLinePunct w:val="0"/>
        <w:autoSpaceDE/>
        <w:autoSpaceDN/>
        <w:bidi w:val="0"/>
        <w:adjustRightInd/>
        <w:snapToGrid/>
        <w:spacing w:line="620" w:lineRule="exact"/>
        <w:ind w:right="0" w:rightChars="0" w:firstLine="4752" w:firstLineChars="1800"/>
        <w:jc w:val="both"/>
        <w:textAlignment w:val="auto"/>
        <w:outlineLvl w:val="9"/>
        <w:rPr>
          <w:rFonts w:hint="eastAsia" w:ascii="仿宋_GB2312" w:hAnsi="仿宋_GB2312" w:eastAsia="仿宋_GB2312" w:cs="仿宋_GB2312"/>
          <w:color w:val="auto"/>
          <w:spacing w:val="-28"/>
          <w:kern w:val="2"/>
          <w:sz w:val="32"/>
          <w:szCs w:val="32"/>
          <w:lang w:val="en-US" w:eastAsia="zh-CN" w:bidi="ar-SA"/>
        </w:rPr>
      </w:pPr>
    </w:p>
    <w:p>
      <w:pPr>
        <w:pStyle w:val="2"/>
        <w:keepNext w:val="0"/>
        <w:keepLines w:val="0"/>
        <w:pageBreakBefore w:val="0"/>
        <w:widowControl w:val="0"/>
        <w:kinsoku/>
        <w:overflowPunct/>
        <w:topLinePunct w:val="0"/>
        <w:bidi w:val="0"/>
        <w:spacing w:line="620" w:lineRule="exact"/>
        <w:ind w:right="0" w:rightChars="0"/>
        <w:textAlignment w:val="auto"/>
        <w:rPr>
          <w:rFonts w:hint="eastAsia"/>
          <w:lang w:val="en-US" w:eastAsia="zh-CN"/>
        </w:rPr>
      </w:pPr>
    </w:p>
    <w:p>
      <w:pPr>
        <w:keepNext w:val="0"/>
        <w:keepLines w:val="0"/>
        <w:pageBreakBefore w:val="0"/>
        <w:widowControl w:val="0"/>
        <w:tabs>
          <w:tab w:val="left" w:pos="5578"/>
        </w:tabs>
        <w:kinsoku/>
        <w:wordWrap/>
        <w:overflowPunct/>
        <w:topLinePunct w:val="0"/>
        <w:autoSpaceDE/>
        <w:autoSpaceDN/>
        <w:bidi w:val="0"/>
        <w:adjustRightInd/>
        <w:snapToGrid/>
        <w:spacing w:line="620" w:lineRule="exact"/>
        <w:ind w:right="0" w:rightChars="0" w:firstLine="4800" w:firstLineChars="1500"/>
        <w:jc w:val="both"/>
        <w:textAlignment w:val="auto"/>
        <w:outlineLvl w:val="9"/>
        <w:rPr>
          <w:rFonts w:hint="eastAsia" w:ascii="仿宋_GB2312" w:hAnsi="仿宋_GB2312" w:eastAsia="仿宋_GB2312" w:cs="仿宋_GB2312"/>
          <w:color w:val="auto"/>
          <w:spacing w:val="0"/>
          <w:kern w:val="2"/>
          <w:sz w:val="32"/>
          <w:szCs w:val="32"/>
          <w:lang w:val="en-US" w:eastAsia="zh-CN" w:bidi="ar-SA"/>
        </w:rPr>
      </w:pPr>
      <w:r>
        <w:rPr>
          <w:rFonts w:hint="eastAsia" w:ascii="仿宋_GB2312" w:hAnsi="仿宋_GB2312" w:eastAsia="仿宋_GB2312" w:cs="仿宋_GB2312"/>
          <w:color w:val="auto"/>
          <w:spacing w:val="0"/>
          <w:kern w:val="2"/>
          <w:sz w:val="32"/>
          <w:szCs w:val="32"/>
          <w:lang w:val="en-US" w:eastAsia="zh-CN" w:bidi="ar-SA"/>
        </w:rPr>
        <w:t>柳州市民族宗教事务委员会</w:t>
      </w:r>
    </w:p>
    <w:p>
      <w:pPr>
        <w:keepNext w:val="0"/>
        <w:keepLines w:val="0"/>
        <w:pageBreakBefore w:val="0"/>
        <w:widowControl w:val="0"/>
        <w:tabs>
          <w:tab w:val="left" w:pos="4933"/>
          <w:tab w:val="left" w:pos="7183"/>
        </w:tabs>
        <w:kinsoku/>
        <w:wordWrap w:val="0"/>
        <w:overflowPunct/>
        <w:topLinePunct w:val="0"/>
        <w:autoSpaceDE/>
        <w:autoSpaceDN/>
        <w:bidi w:val="0"/>
        <w:adjustRightInd/>
        <w:snapToGrid/>
        <w:spacing w:line="620" w:lineRule="exact"/>
        <w:ind w:right="0" w:rightChars="0"/>
        <w:jc w:val="center"/>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2021年6月25日</w:t>
      </w:r>
    </w:p>
    <w:p>
      <w:pPr>
        <w:keepNext w:val="0"/>
        <w:keepLines w:val="0"/>
        <w:pageBreakBefore w:val="0"/>
        <w:widowControl w:val="0"/>
        <w:kinsoku/>
        <w:wordWrap/>
        <w:overflowPunct/>
        <w:topLinePunct w:val="0"/>
        <w:autoSpaceDE/>
        <w:autoSpaceDN/>
        <w:bidi w:val="0"/>
        <w:spacing w:line="620" w:lineRule="exact"/>
        <w:ind w:right="0" w:rightChars="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br w:type="page"/>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黑体" w:hAnsi="黑体" w:eastAsia="黑体" w:cs="黑体"/>
          <w:b w:val="0"/>
          <w:bCs/>
          <w:i w:val="0"/>
          <w:color w:val="000000"/>
          <w:kern w:val="0"/>
          <w:sz w:val="32"/>
          <w:szCs w:val="32"/>
          <w:u w:val="none"/>
          <w:lang w:val="en-US" w:eastAsia="zh-CN"/>
        </w:rPr>
      </w:pPr>
      <w:r>
        <w:rPr>
          <w:rFonts w:hint="eastAsia" w:ascii="黑体" w:hAnsi="黑体" w:eastAsia="黑体" w:cs="黑体"/>
          <w:b w:val="0"/>
          <w:bCs/>
          <w:i w:val="0"/>
          <w:color w:val="000000"/>
          <w:kern w:val="0"/>
          <w:sz w:val="32"/>
          <w:szCs w:val="32"/>
          <w:u w:val="none"/>
          <w:lang w:val="zh-CN" w:eastAsia="zh-CN"/>
        </w:rPr>
        <w:t>附件</w:t>
      </w:r>
      <w:r>
        <w:rPr>
          <w:rFonts w:hint="eastAsia" w:ascii="黑体" w:hAnsi="黑体" w:eastAsia="黑体" w:cs="黑体"/>
          <w:b w:val="0"/>
          <w:bCs/>
          <w:i w:val="0"/>
          <w:color w:val="000000"/>
          <w:kern w:val="0"/>
          <w:sz w:val="32"/>
          <w:szCs w:val="32"/>
          <w:u w:val="none"/>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val="zh-CN" w:eastAsia="zh-CN"/>
        </w:rPr>
      </w:pP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jc w:val="center"/>
        <w:textAlignment w:val="auto"/>
        <w:rPr>
          <w:rFonts w:hint="eastAsia" w:ascii="方正小标宋简体" w:hAnsi="方正小标宋简体" w:eastAsia="方正小标宋简体" w:cs="方正小标宋简体"/>
          <w:b w:val="0"/>
          <w:bCs/>
          <w:i w:val="0"/>
          <w:color w:val="000000"/>
          <w:kern w:val="0"/>
          <w:sz w:val="36"/>
          <w:szCs w:val="36"/>
          <w:u w:val="none"/>
          <w:lang w:val="zh-CN" w:eastAsia="zh-CN"/>
        </w:rPr>
      </w:pPr>
      <w:r>
        <w:rPr>
          <w:rFonts w:hint="eastAsia" w:ascii="方正小标宋简体" w:hAnsi="方正小标宋简体" w:eastAsia="方正小标宋简体" w:cs="方正小标宋简体"/>
          <w:b w:val="0"/>
          <w:bCs/>
          <w:i w:val="0"/>
          <w:color w:val="000000"/>
          <w:kern w:val="0"/>
          <w:sz w:val="36"/>
          <w:szCs w:val="36"/>
          <w:u w:val="none"/>
          <w:lang w:val="zh-CN" w:eastAsia="zh-CN"/>
        </w:rPr>
        <w:t>第三批柳州市民族团结进步示范区示范单位名单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（共</w:t>
      </w:r>
      <w:r>
        <w:rPr>
          <w:rFonts w:hint="eastAsia" w:ascii="仿宋" w:hAnsi="仿宋" w:eastAsia="仿宋" w:cs="仿宋"/>
          <w:color w:val="auto"/>
          <w:sz w:val="32"/>
          <w:szCs w:val="32"/>
          <w:lang w:val="en-US" w:eastAsia="zh-CN"/>
        </w:rPr>
        <w:t>143个单位，排名不分先后</w:t>
      </w:r>
      <w:r>
        <w:rPr>
          <w:rFonts w:hint="eastAsia" w:ascii="仿宋" w:hAnsi="仿宋" w:eastAsia="仿宋" w:cs="仿宋"/>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一、示范区（</w:t>
      </w:r>
      <w:r>
        <w:rPr>
          <w:rFonts w:hint="eastAsia" w:ascii="黑体" w:hAnsi="黑体" w:eastAsia="黑体" w:cs="黑体"/>
          <w:color w:val="auto"/>
          <w:sz w:val="32"/>
          <w:szCs w:val="32"/>
          <w:lang w:val="en-US" w:eastAsia="zh-CN"/>
        </w:rPr>
        <w:t>1个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柳江区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二、示范机关（单位）（</w:t>
      </w:r>
      <w:r>
        <w:rPr>
          <w:rFonts w:hint="eastAsia" w:ascii="黑体" w:hAnsi="黑体" w:eastAsia="黑体" w:cs="黑体"/>
          <w:color w:val="auto"/>
          <w:sz w:val="32"/>
          <w:szCs w:val="32"/>
          <w:lang w:val="en-US" w:eastAsia="zh-CN"/>
        </w:rPr>
        <w:t>70个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市委党史研究室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市发展改革委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市科技局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市公安局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市民政局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市住房城乡建设局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市水利局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市退役军人局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市卫生健康委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市外事办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市统计局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市行政审批局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市国资委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市机关事务管理局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市发展研究中心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市科协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rPr>
      </w:pPr>
      <w:r>
        <w:rPr>
          <w:rFonts w:hint="eastAsia" w:ascii="仿宋_GB2312" w:hAnsi="仿宋_GB2312" w:eastAsia="仿宋_GB2312" w:cs="仿宋_GB2312"/>
          <w:color w:val="auto"/>
          <w:sz w:val="32"/>
          <w:szCs w:val="32"/>
        </w:rPr>
        <w:t>市红十字会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市交警支队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柳城县委组织部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柳州市</w:t>
      </w:r>
      <w:r>
        <w:rPr>
          <w:rFonts w:hint="eastAsia" w:ascii="仿宋_GB2312" w:hAnsi="仿宋_GB2312" w:eastAsia="仿宋_GB2312" w:cs="仿宋_GB2312"/>
          <w:color w:val="auto"/>
          <w:sz w:val="32"/>
          <w:szCs w:val="32"/>
        </w:rPr>
        <w:t>柳城生态环境局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柳城县税务局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柳城县委党校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融安县委办公室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融水苗族自治县审计局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融水苗族自治县</w:t>
      </w:r>
      <w:r>
        <w:rPr>
          <w:rFonts w:hint="eastAsia" w:ascii="仿宋_GB2312" w:hAnsi="仿宋_GB2312" w:eastAsia="仿宋_GB2312" w:cs="仿宋_GB2312"/>
          <w:color w:val="auto"/>
          <w:sz w:val="32"/>
          <w:szCs w:val="32"/>
          <w:lang w:eastAsia="zh-CN"/>
        </w:rPr>
        <w:t>文体广旅局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三江侗族自治县委办公室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三江侗族自治县行政审批局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三江侗族自治县自然资源和规划局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三江侗族自治县应急管理局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城中区教育局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城中区城管执法局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城中区劳动保障管理服务中心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鱼峰区总工会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鱼峰区委区直机关工委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柳江区政协</w:t>
      </w:r>
      <w:r>
        <w:rPr>
          <w:rFonts w:hint="eastAsia" w:ascii="仿宋_GB2312" w:hAnsi="仿宋_GB2312" w:eastAsia="仿宋_GB2312" w:cs="仿宋_GB2312"/>
          <w:color w:val="auto"/>
          <w:sz w:val="32"/>
          <w:szCs w:val="32"/>
          <w:lang w:val="en-US" w:eastAsia="zh-CN"/>
        </w:rPr>
        <w:t>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柳江区委统战部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柳江区委党校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柳江区妇联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柳江区人民法院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柳江区发展改革局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柳江区财政局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柳江区司法局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柳江区信息中心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柳江区商务局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柳州高新区税务局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柳州市</w:t>
      </w:r>
      <w:r>
        <w:rPr>
          <w:rFonts w:hint="eastAsia" w:ascii="仿宋_GB2312" w:hAnsi="仿宋_GB2312" w:eastAsia="仿宋_GB2312" w:cs="仿宋_GB2312"/>
          <w:color w:val="auto"/>
          <w:sz w:val="32"/>
          <w:szCs w:val="32"/>
        </w:rPr>
        <w:t>阳和工业新区社会事务局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柳州市阳和工业新区税务局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柳州市阳和工业新区规划建设局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三江侗族自治县公安局独峒派出所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三、示范企业（园区）（</w:t>
      </w:r>
      <w:r>
        <w:rPr>
          <w:rFonts w:hint="eastAsia" w:ascii="黑体" w:hAnsi="黑体" w:eastAsia="黑体" w:cs="黑体"/>
          <w:color w:val="auto"/>
          <w:sz w:val="32"/>
          <w:szCs w:val="32"/>
          <w:lang w:val="en-US" w:eastAsia="zh-CN"/>
        </w:rPr>
        <w:t>3个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柳州五星百货股份有限公司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广西壮族自治区花红药业集团股份公司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广西鹿寨经济开发区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四、示范乡镇（村屯）（</w:t>
      </w:r>
      <w:r>
        <w:rPr>
          <w:rFonts w:hint="eastAsia" w:ascii="黑体" w:hAnsi="黑体" w:eastAsia="黑体" w:cs="黑体"/>
          <w:color w:val="auto"/>
          <w:sz w:val="32"/>
          <w:szCs w:val="32"/>
          <w:lang w:val="en-US" w:eastAsia="zh-CN"/>
        </w:rPr>
        <w:t>21个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柳城县凤山镇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鹿寨县导江乡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鹿寨县黄冕镇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融水苗族自治县杆洞乡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柳江区进德镇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柳城县冲脉镇指挥村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柳城县古砦仫佬族乡云峰村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鹿寨县导江乡长垌村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融安县沙子乡红妙村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融安县泗顶镇儒南村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融安县大将镇东潭村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融水苗族自治县拱洞乡高武村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三江侗族自治县斗江镇东坪村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三江侗族自治县独峒镇唐朝村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三江侗族自治县洋溪乡高露村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柳北区长塘镇西流村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柳江区成团镇大荣村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柳江区三都镇白见村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柳城县大埔镇田垌村鸦鹊屯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融水苗族自治县良寨乡大里村国里屯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柳江区土博镇水源村木贯屯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五、示范街道（社区）（</w:t>
      </w:r>
      <w:r>
        <w:rPr>
          <w:rFonts w:hint="eastAsia" w:ascii="黑体" w:hAnsi="黑体" w:eastAsia="黑体" w:cs="黑体"/>
          <w:color w:val="auto"/>
          <w:sz w:val="32"/>
          <w:szCs w:val="32"/>
          <w:lang w:val="en-US" w:eastAsia="zh-CN"/>
        </w:rPr>
        <w:t>20个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柳北区雀儿山街道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城中区城中街道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鱼峰区五里亭街道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融水苗族自治县融水镇苗美家园社区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柳北区胜利街道星望社区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柳北区锦绣街道锦江社区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柳北区钢城街道元宝社区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柳北区雅儒街道广跃社区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柳北区柳长街道星城社区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柳北区柳长街道跃进社区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城中区公园街道柳侯社区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城中区河东街道清华坊社区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城中区河东街道文博社区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城中区中南街道福柳新都社区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鱼峰区荣军街道荣盛社区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鱼峰区五里亭街道龙擎苑社区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柳南区柳南街道河南新村社区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柳南区南站街道红桥社区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柳南区南站街道南站路社区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柳江区拉堡镇翠林社区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六、示范学校（</w:t>
      </w:r>
      <w:r>
        <w:rPr>
          <w:rFonts w:hint="eastAsia" w:ascii="黑体" w:hAnsi="黑体" w:eastAsia="黑体" w:cs="黑体"/>
          <w:color w:val="auto"/>
          <w:sz w:val="32"/>
          <w:szCs w:val="32"/>
          <w:lang w:val="en-US" w:eastAsia="zh-CN"/>
        </w:rPr>
        <w:t>14个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柳城县沙埔中心小学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柳城县实验小学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柳州城市职业学院鹿寨分院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鹿寨县城中小学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三江侗族自治县梅林乡中学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三江侗族自治县斗江镇第二小学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柳州市北雀路小学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柳州市第十五中学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柳州市柳石路第三小学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柳州市岩村路小学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柳州市交通学校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柳州市西鹅小学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柳州市柳江实验高中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柳州市柳江区新兴第二小学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auto"/>
          <w:sz w:val="32"/>
          <w:szCs w:val="32"/>
        </w:rPr>
      </w:pPr>
      <w:r>
        <w:rPr>
          <w:rFonts w:hint="eastAsia" w:ascii="黑体" w:hAnsi="黑体" w:eastAsia="黑体" w:cs="黑体"/>
          <w:color w:val="auto"/>
          <w:sz w:val="32"/>
          <w:szCs w:val="32"/>
          <w:lang w:eastAsia="zh-CN"/>
        </w:rPr>
        <w:t>七、示范宗教活动场所（</w:t>
      </w:r>
      <w:r>
        <w:rPr>
          <w:rFonts w:hint="eastAsia" w:ascii="黑体" w:hAnsi="黑体" w:eastAsia="黑体" w:cs="黑体"/>
          <w:color w:val="auto"/>
          <w:sz w:val="32"/>
          <w:szCs w:val="32"/>
          <w:lang w:val="en-US" w:eastAsia="zh-CN"/>
        </w:rPr>
        <w:t>1个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柳州市西来寺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八、示范窗口单位（</w:t>
      </w:r>
      <w:r>
        <w:rPr>
          <w:rFonts w:hint="eastAsia" w:ascii="黑体" w:hAnsi="黑体" w:eastAsia="黑体" w:cs="黑体"/>
          <w:color w:val="auto"/>
          <w:sz w:val="32"/>
          <w:szCs w:val="32"/>
          <w:lang w:val="en-US" w:eastAsia="zh-CN"/>
        </w:rPr>
        <w:t>5个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柳州市人民医院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柳州市中医医院</w:t>
      </w:r>
      <w:r>
        <w:rPr>
          <w:rFonts w:hint="eastAsia" w:ascii="仿宋_GB2312" w:hAnsi="仿宋_GB2312" w:eastAsia="仿宋_GB2312" w:cs="仿宋_GB2312"/>
          <w:color w:val="auto"/>
          <w:sz w:val="32"/>
          <w:szCs w:val="32"/>
          <w:lang w:eastAsia="zh-CN"/>
        </w:rPr>
        <w:t>（柳州市壮医医院）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柳州市潭中人民医院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融水苗族自治县行政审批服务中心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柳南区政务服务监督管理办公室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九、示范景区（</w:t>
      </w:r>
      <w:r>
        <w:rPr>
          <w:rFonts w:hint="eastAsia" w:ascii="黑体" w:hAnsi="黑体" w:eastAsia="黑体" w:cs="黑体"/>
          <w:color w:val="auto"/>
          <w:sz w:val="32"/>
          <w:szCs w:val="32"/>
          <w:lang w:val="en-US" w:eastAsia="zh-CN"/>
        </w:rPr>
        <w:t>2个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柳州市鱼峰公园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柳州市园博园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十、示范两新组织（</w:t>
      </w:r>
      <w:r>
        <w:rPr>
          <w:rFonts w:hint="eastAsia" w:ascii="黑体" w:hAnsi="黑体" w:eastAsia="黑体" w:cs="黑体"/>
          <w:color w:val="auto"/>
          <w:sz w:val="32"/>
          <w:szCs w:val="32"/>
          <w:lang w:val="en-US" w:eastAsia="zh-CN"/>
        </w:rPr>
        <w:t>6个</w:t>
      </w:r>
      <w:r>
        <w:rPr>
          <w:rFonts w:hint="eastAsia" w:ascii="黑体" w:hAnsi="黑体" w:eastAsia="黑体" w:cs="黑体"/>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广西世诚工程检测有限公司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广西育才教育投资集团有限责任公司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柳州源创电喷技术有限公司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广西善元食品有限公司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柳州市军英汇餐饮管理有限公司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广西升禾环保科技股份有限公司</w:t>
      </w:r>
    </w:p>
    <w:p>
      <w:pPr>
        <w:pStyle w:val="12"/>
        <w:keepNext w:val="0"/>
        <w:keepLines w:val="0"/>
        <w:pageBreakBefore w:val="0"/>
        <w:widowControl/>
        <w:kinsoku/>
        <w:wordWrap/>
        <w:overflowPunct/>
        <w:topLinePunct w:val="0"/>
        <w:autoSpaceDE/>
        <w:autoSpaceDN/>
        <w:bidi w:val="0"/>
        <w:adjustRightInd w:val="0"/>
        <w:snapToGrid w:val="0"/>
        <w:spacing w:before="0" w:beforeAutospacing="0" w:line="600" w:lineRule="exact"/>
        <w:jc w:val="center"/>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br w:type="page"/>
      </w:r>
    </w:p>
    <w:p>
      <w:pPr>
        <w:keepNext w:val="0"/>
        <w:keepLines w:val="0"/>
        <w:pageBreakBefore w:val="0"/>
        <w:kinsoku/>
        <w:wordWrap/>
        <w:overflowPunct/>
        <w:topLinePunct w:val="0"/>
        <w:autoSpaceDE w:val="0"/>
        <w:autoSpaceDN w:val="0"/>
        <w:bidi w:val="0"/>
        <w:adjustRightInd w:val="0"/>
        <w:snapToGrid/>
        <w:spacing w:line="600" w:lineRule="exact"/>
        <w:ind w:left="0" w:leftChars="0" w:right="0" w:rightChars="0"/>
        <w:jc w:val="both"/>
        <w:textAlignment w:val="auto"/>
        <w:rPr>
          <w:rFonts w:hint="eastAsia" w:ascii="黑体" w:hAnsi="黑体" w:eastAsia="黑体" w:cs="黑体"/>
          <w:b w:val="0"/>
          <w:bCs/>
          <w:i w:val="0"/>
          <w:color w:val="000000"/>
          <w:kern w:val="0"/>
          <w:sz w:val="32"/>
          <w:szCs w:val="32"/>
          <w:u w:val="none"/>
          <w:lang w:val="en-US" w:eastAsia="zh-CN"/>
        </w:rPr>
      </w:pPr>
      <w:r>
        <w:rPr>
          <w:rFonts w:hint="eastAsia" w:ascii="黑体" w:hAnsi="黑体" w:eastAsia="黑体" w:cs="黑体"/>
          <w:b w:val="0"/>
          <w:bCs/>
          <w:i w:val="0"/>
          <w:color w:val="000000"/>
          <w:kern w:val="0"/>
          <w:sz w:val="32"/>
          <w:szCs w:val="32"/>
          <w:u w:val="none"/>
          <w:lang w:val="zh-CN" w:eastAsia="zh-CN"/>
        </w:rPr>
        <w:t>附件</w:t>
      </w:r>
      <w:r>
        <w:rPr>
          <w:rFonts w:hint="eastAsia" w:ascii="黑体" w:hAnsi="黑体" w:eastAsia="黑体" w:cs="黑体"/>
          <w:b w:val="0"/>
          <w:bCs/>
          <w:i w:val="0"/>
          <w:color w:val="000000"/>
          <w:kern w:val="0"/>
          <w:sz w:val="32"/>
          <w:szCs w:val="32"/>
          <w:u w:val="none"/>
          <w:lang w:val="en-US" w:eastAsia="zh-CN"/>
        </w:rPr>
        <w:t>2</w:t>
      </w:r>
      <w:bookmarkStart w:id="0" w:name="_GoBack"/>
      <w:bookmarkEnd w:id="0"/>
    </w:p>
    <w:p>
      <w:pPr>
        <w:pStyle w:val="12"/>
        <w:keepNext w:val="0"/>
        <w:keepLines w:val="0"/>
        <w:pageBreakBefore w:val="0"/>
        <w:widowControl/>
        <w:kinsoku/>
        <w:wordWrap/>
        <w:overflowPunct/>
        <w:topLinePunct w:val="0"/>
        <w:autoSpaceDE/>
        <w:autoSpaceDN/>
        <w:bidi w:val="0"/>
        <w:adjustRightInd w:val="0"/>
        <w:snapToGrid w:val="0"/>
        <w:spacing w:before="0" w:beforeAutospacing="0" w:line="600" w:lineRule="exact"/>
        <w:jc w:val="center"/>
        <w:textAlignment w:val="auto"/>
        <w:rPr>
          <w:rFonts w:hint="eastAsia" w:ascii="方正小标宋简体" w:hAnsi="方正小标宋简体" w:eastAsia="方正小标宋简体" w:cs="方正小标宋简体"/>
          <w:b w:val="0"/>
          <w:bCs w:val="0"/>
          <w:color w:val="2E2F32"/>
          <w:sz w:val="36"/>
          <w:szCs w:val="36"/>
        </w:rPr>
      </w:pPr>
    </w:p>
    <w:p>
      <w:pPr>
        <w:pStyle w:val="12"/>
        <w:keepNext w:val="0"/>
        <w:keepLines w:val="0"/>
        <w:pageBreakBefore w:val="0"/>
        <w:widowControl/>
        <w:kinsoku/>
        <w:wordWrap/>
        <w:overflowPunct/>
        <w:topLinePunct w:val="0"/>
        <w:autoSpaceDE/>
        <w:autoSpaceDN/>
        <w:bidi w:val="0"/>
        <w:adjustRightInd w:val="0"/>
        <w:snapToGrid w:val="0"/>
        <w:spacing w:before="0" w:beforeAutospacing="0" w:line="600" w:lineRule="exact"/>
        <w:jc w:val="center"/>
        <w:textAlignment w:val="auto"/>
        <w:rPr>
          <w:rFonts w:hint="eastAsia" w:ascii="方正小标宋简体" w:hAnsi="方正小标宋简体" w:eastAsia="方正小标宋简体" w:cs="方正小标宋简体"/>
          <w:b w:val="0"/>
          <w:bCs w:val="0"/>
          <w:color w:val="2E2F32"/>
          <w:sz w:val="36"/>
          <w:szCs w:val="36"/>
        </w:rPr>
      </w:pPr>
      <w:r>
        <w:rPr>
          <w:rFonts w:hint="eastAsia" w:ascii="方正小标宋简体" w:hAnsi="方正小标宋简体" w:eastAsia="方正小标宋简体" w:cs="方正小标宋简体"/>
          <w:b w:val="0"/>
          <w:bCs w:val="0"/>
          <w:color w:val="2E2F32"/>
          <w:sz w:val="36"/>
          <w:szCs w:val="36"/>
        </w:rPr>
        <w:t>第</w:t>
      </w:r>
      <w:r>
        <w:rPr>
          <w:rFonts w:hint="eastAsia" w:ascii="方正小标宋简体" w:hAnsi="方正小标宋简体" w:eastAsia="方正小标宋简体" w:cs="方正小标宋简体"/>
          <w:b w:val="0"/>
          <w:bCs w:val="0"/>
          <w:color w:val="2E2F32"/>
          <w:sz w:val="36"/>
          <w:szCs w:val="36"/>
          <w:lang w:eastAsia="zh-CN"/>
        </w:rPr>
        <w:t>三</w:t>
      </w:r>
      <w:r>
        <w:rPr>
          <w:rFonts w:hint="eastAsia" w:ascii="方正小标宋简体" w:hAnsi="方正小标宋简体" w:eastAsia="方正小标宋简体" w:cs="方正小标宋简体"/>
          <w:b w:val="0"/>
          <w:bCs w:val="0"/>
          <w:color w:val="2E2F32"/>
          <w:sz w:val="36"/>
          <w:szCs w:val="36"/>
        </w:rPr>
        <w:t>批</w:t>
      </w:r>
      <w:r>
        <w:rPr>
          <w:rFonts w:hint="eastAsia" w:ascii="方正小标宋简体" w:hAnsi="方正小标宋简体" w:eastAsia="方正小标宋简体" w:cs="方正小标宋简体"/>
          <w:b w:val="0"/>
          <w:bCs w:val="0"/>
          <w:color w:val="2E2F32"/>
          <w:sz w:val="36"/>
          <w:szCs w:val="36"/>
          <w:lang w:eastAsia="zh-CN"/>
        </w:rPr>
        <w:t>柳州市</w:t>
      </w:r>
      <w:r>
        <w:rPr>
          <w:rFonts w:hint="eastAsia" w:ascii="方正小标宋简体" w:hAnsi="方正小标宋简体" w:eastAsia="方正小标宋简体" w:cs="方正小标宋简体"/>
          <w:b w:val="0"/>
          <w:bCs w:val="0"/>
          <w:color w:val="2E2F32"/>
          <w:sz w:val="36"/>
          <w:szCs w:val="36"/>
        </w:rPr>
        <w:t>民族团结进步</w:t>
      </w:r>
      <w:r>
        <w:rPr>
          <w:rFonts w:hint="eastAsia" w:ascii="方正小标宋简体" w:hAnsi="方正小标宋简体" w:eastAsia="方正小标宋简体" w:cs="方正小标宋简体"/>
          <w:b w:val="0"/>
          <w:bCs w:val="0"/>
          <w:color w:val="2E2F32"/>
          <w:sz w:val="36"/>
          <w:szCs w:val="36"/>
          <w:lang w:eastAsia="zh-CN"/>
        </w:rPr>
        <w:t>教育基地</w:t>
      </w:r>
      <w:r>
        <w:rPr>
          <w:rFonts w:hint="eastAsia" w:ascii="方正小标宋简体" w:hAnsi="方正小标宋简体" w:eastAsia="方正小标宋简体" w:cs="方正小标宋简体"/>
          <w:b w:val="0"/>
          <w:bCs w:val="0"/>
          <w:color w:val="2E2F32"/>
          <w:sz w:val="36"/>
          <w:szCs w:val="36"/>
        </w:rPr>
        <w:t>名单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（共</w:t>
      </w:r>
      <w:r>
        <w:rPr>
          <w:rFonts w:hint="eastAsia" w:ascii="仿宋_GB2312" w:hAnsi="仿宋_GB2312" w:eastAsia="仿宋_GB2312" w:cs="仿宋_GB2312"/>
          <w:sz w:val="32"/>
          <w:szCs w:val="32"/>
          <w:lang w:val="en-US" w:eastAsia="zh-CN"/>
        </w:rPr>
        <w:t>22个单位，排名不分先后</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一、文物博物（</w:t>
      </w:r>
      <w:r>
        <w:rPr>
          <w:rFonts w:hint="eastAsia" w:ascii="黑体" w:hAnsi="黑体" w:eastAsia="黑体" w:cs="黑体"/>
          <w:sz w:val="32"/>
          <w:szCs w:val="32"/>
          <w:lang w:val="en-US" w:eastAsia="zh-CN"/>
        </w:rPr>
        <w:t>4个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鹿寨博物馆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柳州市票证博物馆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柳州市柳州菜饮食文化博物馆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柳江区土博镇木贯壮族文化展示馆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二、革命纪念（</w:t>
      </w:r>
      <w:r>
        <w:rPr>
          <w:rFonts w:hint="eastAsia" w:ascii="黑体" w:hAnsi="黑体" w:eastAsia="黑体" w:cs="黑体"/>
          <w:sz w:val="32"/>
          <w:szCs w:val="32"/>
          <w:lang w:val="en-US" w:eastAsia="zh-CN"/>
        </w:rPr>
        <w:t>1个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柳城县凤山镇抗日战争时期革命老区纪念碑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三、旅游文教（</w:t>
      </w:r>
      <w:r>
        <w:rPr>
          <w:rFonts w:hint="eastAsia" w:ascii="黑体" w:hAnsi="黑体" w:eastAsia="黑体" w:cs="黑体"/>
          <w:sz w:val="32"/>
          <w:szCs w:val="32"/>
          <w:lang w:val="en-US" w:eastAsia="zh-CN"/>
        </w:rPr>
        <w:t>11个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柳城县东泉中心小学乡村学校少年宫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融安县雅瑶乡章口村西古坡屯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融水苗族自治县隔花吟草民族文化展示厅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三江侗画馆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东方梦工场 柳空文创园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柳州市城中区青年榜样志愿者文化服务中心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城中区文化馆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鱼峰区文化馆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柳南区文化馆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柳州市柳邕路第二小学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柳州市柳江区机关幼儿园</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其他（</w:t>
      </w:r>
      <w:r>
        <w:rPr>
          <w:rFonts w:hint="eastAsia" w:ascii="黑体" w:hAnsi="黑体" w:eastAsia="黑体" w:cs="黑体"/>
          <w:sz w:val="32"/>
          <w:szCs w:val="32"/>
          <w:lang w:val="en-US" w:eastAsia="zh-CN"/>
        </w:rPr>
        <w:t>6个</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融水苗族自治县税务局党建文化展厅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三江侗族自治县和平乡和平花街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城中区</w:t>
      </w:r>
      <w:r>
        <w:rPr>
          <w:rFonts w:hint="eastAsia" w:ascii="仿宋_GB2312" w:hAnsi="仿宋_GB2312" w:eastAsia="仿宋_GB2312" w:cs="仿宋_GB2312"/>
          <w:color w:val="auto"/>
          <w:sz w:val="32"/>
          <w:szCs w:val="32"/>
        </w:rPr>
        <w:t>城中街道五星社区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柳江区成团镇成团村莲花屯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柳州市第二职业技术学校民族同心园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柳州市鱼峰区东晋社区</w:t>
      </w:r>
    </w:p>
    <w:p>
      <w:pPr>
        <w:pStyle w:val="2"/>
        <w:rPr>
          <w:rFonts w:hint="eastAsia" w:ascii="仿宋_GB2312" w:hAnsi="仿宋_GB2312" w:eastAsia="仿宋_GB2312" w:cs="仿宋_GB2312"/>
          <w:b w:val="0"/>
          <w:bCs w:val="0"/>
          <w:color w:val="auto"/>
          <w:sz w:val="32"/>
          <w:szCs w:val="32"/>
          <w:lang w:eastAsia="zh-CN"/>
        </w:rPr>
      </w:pPr>
    </w:p>
    <w:p>
      <w:pPr>
        <w:pStyle w:val="2"/>
        <w:rPr>
          <w:rFonts w:hint="eastAsia" w:ascii="仿宋_GB2312" w:hAnsi="仿宋_GB2312" w:eastAsia="仿宋_GB2312" w:cs="仿宋_GB2312"/>
          <w:b w:val="0"/>
          <w:bCs w:val="0"/>
          <w:color w:val="auto"/>
          <w:sz w:val="32"/>
          <w:szCs w:val="32"/>
          <w:lang w:eastAsia="zh-CN"/>
        </w:rPr>
      </w:pPr>
    </w:p>
    <w:p>
      <w:pPr>
        <w:pStyle w:val="2"/>
        <w:rPr>
          <w:rFonts w:hint="eastAsia" w:ascii="仿宋_GB2312" w:hAnsi="仿宋_GB2312" w:eastAsia="仿宋_GB2312" w:cs="仿宋_GB2312"/>
          <w:b w:val="0"/>
          <w:bCs w:val="0"/>
          <w:color w:val="auto"/>
          <w:sz w:val="32"/>
          <w:szCs w:val="32"/>
          <w:lang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pStyle w:val="2"/>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kinsoku/>
        <w:wordWrap/>
        <w:overflowPunct/>
        <w:topLinePunct w:val="0"/>
        <w:bidi w:val="0"/>
        <w:snapToGrid/>
        <w:spacing w:line="600" w:lineRule="exact"/>
        <w:ind w:left="0" w:leftChars="0" w:firstLine="0" w:firstLineChars="0"/>
        <w:textAlignment w:val="baseline"/>
        <w:rPr>
          <w:rFonts w:hint="eastAsia" w:ascii="黑体" w:hAnsi="黑体" w:eastAsia="黑体" w:cs="黑体"/>
          <w:color w:val="000000"/>
          <w:kern w:val="0"/>
          <w:sz w:val="32"/>
          <w:szCs w:val="32"/>
          <w:u w:val="single" w:color="auto"/>
          <w:lang w:eastAsia="zh-CN"/>
        </w:rPr>
      </w:pPr>
    </w:p>
    <w:p>
      <w:pPr>
        <w:keepNext w:val="0"/>
        <w:keepLines w:val="0"/>
        <w:pageBreakBefore w:val="0"/>
        <w:widowControl/>
        <w:kinsoku/>
        <w:wordWrap/>
        <w:overflowPunct/>
        <w:topLinePunct w:val="0"/>
        <w:bidi w:val="0"/>
        <w:snapToGrid/>
        <w:spacing w:line="600" w:lineRule="exact"/>
        <w:ind w:left="0" w:leftChars="0" w:firstLine="0" w:firstLineChars="0"/>
        <w:textAlignment w:val="baseline"/>
        <w:rPr>
          <w:rFonts w:hint="eastAsia" w:ascii="黑体" w:hAnsi="黑体" w:eastAsia="黑体" w:cs="黑体"/>
          <w:color w:val="000000"/>
          <w:kern w:val="0"/>
          <w:sz w:val="32"/>
          <w:szCs w:val="32"/>
          <w:u w:val="single" w:color="auto"/>
          <w:lang w:eastAsia="zh-CN"/>
        </w:rPr>
      </w:pPr>
    </w:p>
    <w:p>
      <w:pPr>
        <w:keepNext w:val="0"/>
        <w:keepLines w:val="0"/>
        <w:pageBreakBefore w:val="0"/>
        <w:widowControl/>
        <w:kinsoku/>
        <w:wordWrap/>
        <w:overflowPunct/>
        <w:topLinePunct w:val="0"/>
        <w:bidi w:val="0"/>
        <w:snapToGrid/>
        <w:spacing w:line="600" w:lineRule="exact"/>
        <w:ind w:left="0" w:leftChars="0" w:firstLine="0" w:firstLineChars="0"/>
        <w:textAlignment w:val="baseline"/>
        <w:rPr>
          <w:rFonts w:hint="eastAsia" w:ascii="黑体" w:hAnsi="黑体" w:eastAsia="黑体" w:cs="黑体"/>
          <w:color w:val="000000"/>
          <w:kern w:val="0"/>
          <w:sz w:val="32"/>
          <w:szCs w:val="32"/>
          <w:u w:val="single" w:color="auto"/>
          <w:lang w:val="en-US"/>
        </w:rPr>
      </w:pPr>
      <w:r>
        <w:rPr>
          <w:rFonts w:hint="eastAsia" w:ascii="黑体" w:hAnsi="黑体" w:eastAsia="黑体" w:cs="黑体"/>
          <w:color w:val="000000"/>
          <w:kern w:val="0"/>
          <w:sz w:val="32"/>
          <w:szCs w:val="32"/>
          <w:u w:val="single" w:color="auto"/>
          <w:lang w:eastAsia="zh-CN"/>
        </w:rPr>
        <w:t>信</w:t>
      </w:r>
      <w:r>
        <w:rPr>
          <w:rFonts w:hint="eastAsia" w:ascii="黑体" w:hAnsi="黑体" w:eastAsia="黑体" w:cs="黑体"/>
          <w:color w:val="000000"/>
          <w:kern w:val="0"/>
          <w:sz w:val="32"/>
          <w:szCs w:val="32"/>
          <w:u w:val="single" w:color="auto"/>
        </w:rPr>
        <w:t>息公开选项</w:t>
      </w:r>
      <w:r>
        <w:rPr>
          <w:rFonts w:hint="eastAsia" w:ascii="黑体" w:hAnsi="黑体" w:eastAsia="黑体" w:cs="黑体"/>
          <w:color w:val="000000"/>
          <w:kern w:val="0"/>
          <w:sz w:val="32"/>
          <w:szCs w:val="32"/>
          <w:u w:val="single" w:color="auto"/>
          <w:lang w:eastAsia="zh-CN"/>
        </w:rPr>
        <w:t>：</w:t>
      </w:r>
      <w:r>
        <w:rPr>
          <w:rFonts w:hint="eastAsia" w:ascii="黑体" w:hAnsi="黑体" w:eastAsia="黑体" w:cs="黑体"/>
          <w:color w:val="000000"/>
          <w:kern w:val="0"/>
          <w:sz w:val="32"/>
          <w:szCs w:val="32"/>
          <w:u w:val="single" w:color="auto"/>
          <w:lang w:val="en-US" w:eastAsia="zh-CN"/>
        </w:rPr>
        <w:t xml:space="preserve">主动公开                                         </w:t>
      </w:r>
    </w:p>
    <w:p>
      <w:pPr>
        <w:keepNext w:val="0"/>
        <w:keepLines w:val="0"/>
        <w:pageBreakBefore w:val="0"/>
        <w:tabs>
          <w:tab w:val="left" w:pos="1260"/>
        </w:tabs>
        <w:kinsoku/>
        <w:wordWrap/>
        <w:overflowPunct/>
        <w:topLinePunct w:val="0"/>
        <w:bidi w:val="0"/>
        <w:snapToGrid/>
        <w:spacing w:line="600" w:lineRule="exact"/>
        <w:rPr>
          <w:rFonts w:hint="eastAsia" w:ascii="仿宋" w:hAnsi="仿宋" w:eastAsia="仿宋" w:cs="仿宋"/>
          <w:sz w:val="28"/>
          <w:szCs w:val="28"/>
          <w:lang w:val="en-US" w:eastAsia="zh-CN"/>
        </w:rPr>
      </w:pPr>
      <w:r>
        <w:rPr>
          <w:rFonts w:hint="eastAsia" w:ascii="仿宋_GB2312" w:hAnsi="仿宋_GB2312" w:eastAsia="仿宋_GB2312" w:cs="仿宋_GB2312"/>
          <w:color w:val="000000"/>
          <w:kern w:val="0"/>
          <w:sz w:val="28"/>
          <w:szCs w:val="28"/>
          <w:u w:val="single" w:color="auto"/>
          <w:lang w:val="en-US" w:eastAsia="zh-CN"/>
        </w:rPr>
        <w:t xml:space="preserve">  柳</w:t>
      </w:r>
      <w:r>
        <w:rPr>
          <w:rFonts w:hint="eastAsia" w:ascii="仿宋_GB2312" w:hAnsi="仿宋_GB2312" w:eastAsia="仿宋_GB2312" w:cs="仿宋_GB2312"/>
          <w:color w:val="000000"/>
          <w:kern w:val="0"/>
          <w:sz w:val="28"/>
          <w:szCs w:val="28"/>
          <w:u w:val="single" w:color="auto"/>
        </w:rPr>
        <w:t>州市民族宗教事务委员会办公室         20</w:t>
      </w:r>
      <w:r>
        <w:rPr>
          <w:rFonts w:hint="eastAsia" w:ascii="仿宋_GB2312" w:hAnsi="仿宋_GB2312" w:eastAsia="仿宋_GB2312" w:cs="仿宋_GB2312"/>
          <w:color w:val="000000"/>
          <w:kern w:val="0"/>
          <w:sz w:val="28"/>
          <w:szCs w:val="28"/>
          <w:u w:val="single" w:color="auto"/>
          <w:lang w:val="en-US" w:eastAsia="zh-CN"/>
        </w:rPr>
        <w:t>21</w:t>
      </w:r>
      <w:r>
        <w:rPr>
          <w:rFonts w:hint="eastAsia" w:ascii="仿宋_GB2312" w:hAnsi="仿宋_GB2312" w:eastAsia="仿宋_GB2312" w:cs="仿宋_GB2312"/>
          <w:color w:val="000000"/>
          <w:kern w:val="0"/>
          <w:sz w:val="28"/>
          <w:szCs w:val="28"/>
          <w:u w:val="single" w:color="auto"/>
        </w:rPr>
        <w:t>年</w:t>
      </w:r>
      <w:r>
        <w:rPr>
          <w:rFonts w:hint="eastAsia" w:ascii="仿宋_GB2312" w:hAnsi="仿宋_GB2312" w:eastAsia="仿宋_GB2312" w:cs="仿宋_GB2312"/>
          <w:color w:val="000000"/>
          <w:kern w:val="0"/>
          <w:sz w:val="28"/>
          <w:szCs w:val="28"/>
          <w:u w:val="single" w:color="auto"/>
          <w:lang w:val="en-US" w:eastAsia="zh-CN"/>
        </w:rPr>
        <w:t>6</w:t>
      </w:r>
      <w:r>
        <w:rPr>
          <w:rFonts w:hint="eastAsia" w:ascii="仿宋_GB2312" w:hAnsi="仿宋_GB2312" w:eastAsia="仿宋_GB2312" w:cs="仿宋_GB2312"/>
          <w:color w:val="000000"/>
          <w:kern w:val="0"/>
          <w:sz w:val="28"/>
          <w:szCs w:val="28"/>
          <w:u w:val="single" w:color="auto"/>
        </w:rPr>
        <w:t>月</w:t>
      </w:r>
      <w:r>
        <w:rPr>
          <w:rFonts w:hint="eastAsia" w:ascii="仿宋_GB2312" w:hAnsi="仿宋_GB2312" w:eastAsia="仿宋_GB2312" w:cs="仿宋_GB2312"/>
          <w:color w:val="000000"/>
          <w:kern w:val="0"/>
          <w:sz w:val="28"/>
          <w:szCs w:val="28"/>
          <w:u w:val="single" w:color="auto"/>
          <w:lang w:val="en-US" w:eastAsia="zh-CN"/>
        </w:rPr>
        <w:t>25</w:t>
      </w:r>
      <w:r>
        <w:rPr>
          <w:rFonts w:hint="eastAsia" w:ascii="仿宋_GB2312" w:hAnsi="仿宋_GB2312" w:eastAsia="仿宋_GB2312" w:cs="仿宋_GB2312"/>
          <w:color w:val="000000"/>
          <w:kern w:val="0"/>
          <w:sz w:val="28"/>
          <w:szCs w:val="28"/>
          <w:u w:val="single" w:color="auto"/>
        </w:rPr>
        <w:t>日印</w:t>
      </w:r>
      <w:r>
        <w:rPr>
          <w:rFonts w:hint="eastAsia" w:ascii="仿宋_GB2312" w:hAnsi="仿宋_GB2312" w:eastAsia="仿宋_GB2312" w:cs="仿宋_GB2312"/>
          <w:color w:val="000000"/>
          <w:kern w:val="0"/>
          <w:sz w:val="28"/>
          <w:szCs w:val="28"/>
          <w:u w:val="single" w:color="auto"/>
          <w:lang w:eastAsia="zh-CN"/>
        </w:rPr>
        <w:t>发</w:t>
      </w:r>
      <w:r>
        <w:rPr>
          <w:rFonts w:hint="eastAsia" w:ascii="仿宋_GB2312" w:hAnsi="仿宋_GB2312" w:eastAsia="仿宋_GB2312" w:cs="仿宋_GB2312"/>
          <w:color w:val="000000"/>
          <w:kern w:val="0"/>
          <w:sz w:val="28"/>
          <w:szCs w:val="28"/>
          <w:u w:val="single" w:color="auto"/>
          <w:lang w:val="en-US" w:eastAsia="zh-CN"/>
        </w:rPr>
        <w:t xml:space="preserve">  </w:t>
      </w:r>
      <w:r>
        <w:rPr>
          <w:rFonts w:hint="eastAsia" w:ascii="Times New Roman" w:hAnsi="Times New Roman"/>
          <w:color w:val="000000"/>
          <w:kern w:val="0"/>
          <w:sz w:val="28"/>
          <w:szCs w:val="28"/>
          <w:u w:val="single" w:color="auto"/>
          <w:lang w:val="en-US" w:eastAsia="zh-CN"/>
        </w:rPr>
        <w:t xml:space="preserve"> </w:t>
      </w:r>
    </w:p>
    <w:sectPr>
      <w:footerReference r:id="rId3" w:type="default"/>
      <w:pgSz w:w="11906" w:h="16838"/>
      <w:pgMar w:top="1417" w:right="1587" w:bottom="1417"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930E13-1B79-497B-8F9B-BC898249B7D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32F2470-C121-4F5A-9B9B-30222E81EC0D}"/>
  </w:font>
  <w:font w:name="方正小标宋简体">
    <w:panose1 w:val="02000000000000000000"/>
    <w:charset w:val="86"/>
    <w:family w:val="auto"/>
    <w:pitch w:val="default"/>
    <w:sig w:usb0="00000001" w:usb1="08000000" w:usb2="00000000" w:usb3="00000000" w:csb0="00040000" w:csb1="00000000"/>
    <w:embedRegular r:id="rId3" w:fontKey="{C5A0948B-D873-423A-9F9D-AE123DCEA298}"/>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embedRegular r:id="rId4" w:fontKey="{0C9B2CFB-2E01-4378-91EA-20A3020FC622}"/>
  </w:font>
  <w:font w:name="华文中宋">
    <w:panose1 w:val="02010600040101010101"/>
    <w:charset w:val="86"/>
    <w:family w:val="auto"/>
    <w:pitch w:val="default"/>
    <w:sig w:usb0="00000287" w:usb1="080F0000" w:usb2="00000000" w:usb3="00000000" w:csb0="0004009F" w:csb1="DFD70000"/>
    <w:embedRegular r:id="rId5" w:fontKey="{431A4A21-B448-4060-B93F-902E445EBD5E}"/>
  </w:font>
  <w:font w:name="楷体">
    <w:panose1 w:val="02010609060101010101"/>
    <w:charset w:val="86"/>
    <w:family w:val="auto"/>
    <w:pitch w:val="default"/>
    <w:sig w:usb0="800002BF" w:usb1="38CF7CFA" w:usb2="00000016" w:usb3="00000000" w:csb0="00040001" w:csb1="00000000"/>
    <w:embedRegular r:id="rId6" w:fontKey="{529AAA6B-0307-4DF7-88EC-C7C1D174CE34}"/>
  </w:font>
  <w:font w:name="仿宋_GB2312">
    <w:panose1 w:val="02010609030101010101"/>
    <w:charset w:val="86"/>
    <w:family w:val="modern"/>
    <w:pitch w:val="default"/>
    <w:sig w:usb0="00000001" w:usb1="080E0000" w:usb2="00000000" w:usb3="00000000" w:csb0="00040000" w:csb1="00000000"/>
    <w:embedRegular r:id="rId7" w:fontKey="{E9D16234-F9F9-4787-ADC4-BF61264199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E94065"/>
    <w:multiLevelType w:val="singleLevel"/>
    <w:tmpl w:val="5FE94065"/>
    <w:lvl w:ilvl="0" w:tentative="0">
      <w:start w:val="2"/>
      <w:numFmt w:val="decimal"/>
      <w:suff w:val="nothing"/>
      <w:lvlText w:val="%1."/>
      <w:lvlJc w:val="left"/>
    </w:lvl>
  </w:abstractNum>
  <w:abstractNum w:abstractNumId="1">
    <w:nsid w:val="60BF3E3F"/>
    <w:multiLevelType w:val="singleLevel"/>
    <w:tmpl w:val="60BF3E3F"/>
    <w:lvl w:ilvl="0" w:tentative="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178F2"/>
    <w:rsid w:val="03CD40BE"/>
    <w:rsid w:val="040041C1"/>
    <w:rsid w:val="051C5FEA"/>
    <w:rsid w:val="0563042D"/>
    <w:rsid w:val="058A5A21"/>
    <w:rsid w:val="06304BE1"/>
    <w:rsid w:val="066E4B64"/>
    <w:rsid w:val="07821DC8"/>
    <w:rsid w:val="08AF2CCE"/>
    <w:rsid w:val="08BC24CF"/>
    <w:rsid w:val="09201F77"/>
    <w:rsid w:val="0BB27D7E"/>
    <w:rsid w:val="0D6F146E"/>
    <w:rsid w:val="0DFE4433"/>
    <w:rsid w:val="0E370FDA"/>
    <w:rsid w:val="0E4542BB"/>
    <w:rsid w:val="0EB731CE"/>
    <w:rsid w:val="10356406"/>
    <w:rsid w:val="105F3EF6"/>
    <w:rsid w:val="10893B4D"/>
    <w:rsid w:val="119C4EDD"/>
    <w:rsid w:val="11E22BD2"/>
    <w:rsid w:val="15845622"/>
    <w:rsid w:val="16B668E9"/>
    <w:rsid w:val="179665D3"/>
    <w:rsid w:val="17FE0984"/>
    <w:rsid w:val="180D132D"/>
    <w:rsid w:val="187D1D7D"/>
    <w:rsid w:val="1932462B"/>
    <w:rsid w:val="1B0A15D5"/>
    <w:rsid w:val="1B6E6F4E"/>
    <w:rsid w:val="1B82069F"/>
    <w:rsid w:val="1B883F30"/>
    <w:rsid w:val="1D3A29E3"/>
    <w:rsid w:val="1E795BA2"/>
    <w:rsid w:val="1F255B98"/>
    <w:rsid w:val="204446D3"/>
    <w:rsid w:val="2050694A"/>
    <w:rsid w:val="219467E3"/>
    <w:rsid w:val="21CD2B52"/>
    <w:rsid w:val="25EE74AE"/>
    <w:rsid w:val="271D286B"/>
    <w:rsid w:val="27477FA7"/>
    <w:rsid w:val="27A664A6"/>
    <w:rsid w:val="27DD4F26"/>
    <w:rsid w:val="285C3777"/>
    <w:rsid w:val="28E577F5"/>
    <w:rsid w:val="29F160C9"/>
    <w:rsid w:val="2B6B7C62"/>
    <w:rsid w:val="2B803737"/>
    <w:rsid w:val="2C052DC4"/>
    <w:rsid w:val="2DAA294B"/>
    <w:rsid w:val="2DDC2367"/>
    <w:rsid w:val="2E7157FA"/>
    <w:rsid w:val="2EFD439B"/>
    <w:rsid w:val="2F0D7405"/>
    <w:rsid w:val="2FEF2468"/>
    <w:rsid w:val="30F50D0E"/>
    <w:rsid w:val="31164F56"/>
    <w:rsid w:val="31690B36"/>
    <w:rsid w:val="32E02D05"/>
    <w:rsid w:val="33B1705E"/>
    <w:rsid w:val="3449280D"/>
    <w:rsid w:val="35142FC8"/>
    <w:rsid w:val="35CA52D8"/>
    <w:rsid w:val="36D51A53"/>
    <w:rsid w:val="38235D52"/>
    <w:rsid w:val="38CC58B2"/>
    <w:rsid w:val="3A906A22"/>
    <w:rsid w:val="3CDE0CB5"/>
    <w:rsid w:val="3CFF1198"/>
    <w:rsid w:val="3D800AA3"/>
    <w:rsid w:val="3E585755"/>
    <w:rsid w:val="40801B13"/>
    <w:rsid w:val="4178581B"/>
    <w:rsid w:val="43C410CD"/>
    <w:rsid w:val="44877B74"/>
    <w:rsid w:val="4524790B"/>
    <w:rsid w:val="45674D35"/>
    <w:rsid w:val="4699065A"/>
    <w:rsid w:val="48745B89"/>
    <w:rsid w:val="49A75AF9"/>
    <w:rsid w:val="4AB02A88"/>
    <w:rsid w:val="4B671BB4"/>
    <w:rsid w:val="4CF4598E"/>
    <w:rsid w:val="4DE90002"/>
    <w:rsid w:val="4E1B4925"/>
    <w:rsid w:val="4E4D75EE"/>
    <w:rsid w:val="4E8B2519"/>
    <w:rsid w:val="4EC8524D"/>
    <w:rsid w:val="515A188C"/>
    <w:rsid w:val="51E50AE8"/>
    <w:rsid w:val="52E21E8A"/>
    <w:rsid w:val="52FB166B"/>
    <w:rsid w:val="53016A2F"/>
    <w:rsid w:val="53A2680D"/>
    <w:rsid w:val="54160E84"/>
    <w:rsid w:val="55300621"/>
    <w:rsid w:val="55B07F22"/>
    <w:rsid w:val="55FC1CDE"/>
    <w:rsid w:val="56123B3C"/>
    <w:rsid w:val="571C249E"/>
    <w:rsid w:val="57C233AA"/>
    <w:rsid w:val="58754C59"/>
    <w:rsid w:val="5ADA4043"/>
    <w:rsid w:val="5B067C24"/>
    <w:rsid w:val="5B3F69F5"/>
    <w:rsid w:val="5CFD0D3B"/>
    <w:rsid w:val="5EA74847"/>
    <w:rsid w:val="60794573"/>
    <w:rsid w:val="60B2063F"/>
    <w:rsid w:val="621A0934"/>
    <w:rsid w:val="63105B54"/>
    <w:rsid w:val="63221FAC"/>
    <w:rsid w:val="63FA625A"/>
    <w:rsid w:val="692D32D9"/>
    <w:rsid w:val="6A156A7F"/>
    <w:rsid w:val="6AA445FE"/>
    <w:rsid w:val="6B1745F0"/>
    <w:rsid w:val="6BB414C8"/>
    <w:rsid w:val="6D686141"/>
    <w:rsid w:val="6D9B054B"/>
    <w:rsid w:val="6E173DCC"/>
    <w:rsid w:val="6E8C4CE6"/>
    <w:rsid w:val="6FD71BC6"/>
    <w:rsid w:val="70C72901"/>
    <w:rsid w:val="71315F3E"/>
    <w:rsid w:val="71B34E70"/>
    <w:rsid w:val="736E3AD8"/>
    <w:rsid w:val="74005DF5"/>
    <w:rsid w:val="759007A7"/>
    <w:rsid w:val="75B9184A"/>
    <w:rsid w:val="75BD7DEC"/>
    <w:rsid w:val="778573A5"/>
    <w:rsid w:val="79F3189A"/>
    <w:rsid w:val="7AE77E58"/>
    <w:rsid w:val="7B055701"/>
    <w:rsid w:val="7B544A11"/>
    <w:rsid w:val="7BE84572"/>
    <w:rsid w:val="7D303384"/>
    <w:rsid w:val="7DD85AB5"/>
    <w:rsid w:val="7EB60E75"/>
    <w:rsid w:val="7FBF44B5"/>
    <w:rsid w:val="7FD42B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jc w:val="center"/>
      <w:outlineLvl w:val="0"/>
    </w:pPr>
    <w:rPr>
      <w:rFonts w:eastAsia="方正小标宋简体" w:cs="Times New Roman"/>
      <w:bCs/>
      <w:kern w:val="44"/>
      <w:sz w:val="44"/>
      <w:szCs w:val="44"/>
    </w:rPr>
  </w:style>
  <w:style w:type="paragraph" w:styleId="4">
    <w:name w:val="heading 3"/>
    <w:basedOn w:val="1"/>
    <w:next w:val="1"/>
    <w:unhideWhenUsed/>
    <w:qFormat/>
    <w:uiPriority w:val="0"/>
    <w:pPr>
      <w:keepNext/>
      <w:keepLines/>
      <w:spacing w:before="260" w:after="260" w:line="415"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方正小标宋_GBK" w:hAnsi="方正小标宋_GBK" w:eastAsia="方正小标宋_GBK" w:cs="Times New Roman"/>
      <w:color w:val="000000"/>
      <w:sz w:val="24"/>
      <w:szCs w:val="2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Title"/>
    <w:basedOn w:val="1"/>
    <w:next w:val="1"/>
    <w:qFormat/>
    <w:uiPriority w:val="0"/>
    <w:pPr>
      <w:spacing w:before="240" w:after="60"/>
      <w:jc w:val="center"/>
      <w:outlineLvl w:val="0"/>
    </w:pPr>
    <w:rPr>
      <w:rFonts w:ascii="Cambria" w:hAnsi="Cambria"/>
      <w:b/>
      <w:bCs/>
      <w:sz w:val="32"/>
      <w:szCs w:val="32"/>
    </w:rPr>
  </w:style>
  <w:style w:type="character" w:styleId="11">
    <w:name w:val="page number"/>
    <w:basedOn w:val="10"/>
    <w:qFormat/>
    <w:uiPriority w:val="0"/>
  </w:style>
  <w:style w:type="paragraph" w:customStyle="1" w:styleId="12">
    <w:name w:val="No Spacing"/>
    <w:basedOn w:val="1"/>
    <w:qFormat/>
    <w:uiPriority w:val="0"/>
    <w:pPr>
      <w:widowControl/>
      <w:adjustRightInd w:val="0"/>
      <w:snapToGrid w:val="0"/>
      <w:spacing w:before="100" w:beforeAutospacing="1"/>
    </w:pPr>
    <w:rPr>
      <w:rFonts w:ascii="Tahoma" w:hAnsi="Tahoma" w:eastAsia="仿宋"/>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2020-08-04T10:08:00Z</dcterms:created>
  <dc:creator>1</dc:creator>
  <cp:lastModifiedBy>梨雨十殉</cp:lastModifiedBy>
  <cp:lastPrinted>2021-06-25T07:36:00Z</cp:lastPrinted>
  <dcterms:modified xsi:type="dcterms:W3CDTF">2021-06-28T08:39:14Z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4886C4329418433EB3E31E27DA730489</vt:lpwstr>
  </property>
</Properties>
</file>